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>铜川</w:t>
      </w:r>
      <w:r>
        <w:rPr>
          <w:rFonts w:hint="eastAsia" w:eastAsia="宋体"/>
          <w:b/>
          <w:bCs/>
          <w:sz w:val="30"/>
          <w:szCs w:val="30"/>
          <w:lang w:eastAsia="zh-CN"/>
        </w:rPr>
        <w:t>图书</w:t>
      </w:r>
      <w:r>
        <w:rPr>
          <w:b/>
          <w:bCs/>
          <w:sz w:val="30"/>
          <w:szCs w:val="30"/>
          <w:lang w:eastAsia="zh-CN"/>
        </w:rPr>
        <w:t>馆免费开放服务项目</w:t>
      </w:r>
    </w:p>
    <w:tbl>
      <w:tblPr>
        <w:tblStyle w:val="5"/>
        <w:tblpPr w:leftFromText="180" w:rightFromText="180" w:vertAnchor="text" w:horzAnchor="page" w:tblpX="1433" w:tblpY="60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4825"/>
        <w:gridCol w:w="3138"/>
        <w:gridCol w:w="1812"/>
        <w:gridCol w:w="146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项目类别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图书馆免费开放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图书馆公共文化设施免费开放，基本服务项目健全</w:t>
            </w:r>
          </w:p>
        </w:tc>
        <w:tc>
          <w:tcPr>
            <w:tcW w:w="3138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周一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-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18：00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周二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至周日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8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-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国家法定节假日10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特殊群体公共文化服务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重阳节活动、老年图书借阅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重阳节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铜川图书馆老年阅览室、进社区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“六一”活动、少儿图书借阅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儿童节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铜川图书馆少儿阅览室、进校园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外出务工人员、工人读者图书借阅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劳动节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铜川图书馆、工地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张伟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09193285989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老年人及残疾人读者图书借阅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上门服务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视障读者盲文图书借阅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铜川图书馆视障阅览室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全民阅读服务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提供文献外借、阅览服务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铜川图书馆借阅室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政府信息公开查询服务、一般咨询服务、网络信息服务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铜川图书馆办证咨询处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程媛媛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09193185511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报刊查询服务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铜川图书馆报刊室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王秀琴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09193285989</w:t>
            </w:r>
          </w:p>
        </w:tc>
        <w:tc>
          <w:tcPr>
            <w:tcW w:w="1191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志愿服务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图书馆志愿者服务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暑期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24小时自助图书馆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24小时自助图书馆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铜川图书馆馆外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流动服务</w:t>
            </w:r>
          </w:p>
        </w:tc>
        <w:tc>
          <w:tcPr>
            <w:tcW w:w="482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图书流动车进乡镇、进社区、进学校、进工地等</w:t>
            </w:r>
          </w:p>
        </w:tc>
        <w:tc>
          <w:tcPr>
            <w:tcW w:w="31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全年、每周至少一次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全市、全市范围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张伟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09193285989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公益性培训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图书馆学基础知识及基本原理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2月27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《公共文化服务保障法》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3月13日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铜川图书馆一楼会议室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赵艳莲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13992997555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第六次公共图书馆评估定级培训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4月10日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铜川图书馆一楼会议室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赵艳莲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13992997555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学术期刊数据库的应用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4月27日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15009191236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数字资源推广培训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5月22日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15009191236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新时期图书馆读者服务工作实务与拓展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6月19日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铜川图书馆一楼会议室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15009191236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全市公共图书馆阅读推广培训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7月10日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袁宁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13992902299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全市图书馆长及基层图书管理业务骨干培训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7月24-27日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《文献资源建设及乡镇社区图书馆规范管理》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8月9日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《基层综合文化站建设使命与责任》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8月21日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05050"/>
                <w:sz w:val="21"/>
                <w:szCs w:val="21"/>
                <w:shd w:val="clear" w:color="auto" w:fill="FFFFFF"/>
                <w:lang w:eastAsia="zh-CN"/>
              </w:rPr>
              <w:t>关于耀瓷多媒体数据库、Interli图书馆集群管理系统的培训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9月12日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铜川图书馆一楼会议室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15009191236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505050"/>
                <w:sz w:val="21"/>
                <w:szCs w:val="21"/>
                <w:shd w:val="clear" w:color="auto" w:fill="FFFFFF"/>
                <w:lang w:eastAsia="zh-CN"/>
              </w:rPr>
              <w:t>公共文化服务保障法解读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10月16日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基层文化从业人员、文艺爱好者培训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时间以具体培训通知为准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请留意我馆网站、微信公众号通知信息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公益性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讲座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《中医养生（简单中医，时尚养生）》</w:t>
            </w:r>
            <w:bookmarkStart w:id="0" w:name="_GoBack"/>
            <w:bookmarkEnd w:id="0"/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2017年3月10日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《庄子“逍遥”思想的现代意义》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2017年4月8日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《诵读技巧》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2017年4月18日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《“一带一路”古今谈》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2017年7月28日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《美在身边》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2017年8月30日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《书法基础知识》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2017年9月13日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《走近“大学”探索教育》</w:t>
            </w:r>
          </w:p>
        </w:tc>
        <w:tc>
          <w:tcPr>
            <w:tcW w:w="3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9月16日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《室内盆栽的养护与管理》</w:t>
            </w:r>
          </w:p>
        </w:tc>
        <w:tc>
          <w:tcPr>
            <w:tcW w:w="3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9月23日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《我与国学的约会》</w:t>
            </w:r>
          </w:p>
        </w:tc>
        <w:tc>
          <w:tcPr>
            <w:tcW w:w="3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10月14日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《浅谈儒释道及儒家思想》</w:t>
            </w:r>
          </w:p>
        </w:tc>
        <w:tc>
          <w:tcPr>
            <w:tcW w:w="3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10月21日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《儒学经典朗诵交流》</w:t>
            </w:r>
          </w:p>
        </w:tc>
        <w:tc>
          <w:tcPr>
            <w:tcW w:w="31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10月28日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刘晓莉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13992922216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公益性展览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优秀书法作品展</w:t>
            </w:r>
          </w:p>
        </w:tc>
        <w:tc>
          <w:tcPr>
            <w:tcW w:w="31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一楼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展厅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李向荣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18709191156</w:t>
            </w:r>
          </w:p>
        </w:tc>
        <w:tc>
          <w:tcPr>
            <w:tcW w:w="1191" w:type="dxa"/>
            <w:vMerge w:val="restar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请留意网站、微信公众号通知信息。无需预约，直接进馆参观。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优秀绘画作品展</w:t>
            </w:r>
          </w:p>
        </w:tc>
        <w:tc>
          <w:tcPr>
            <w:tcW w:w="3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91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优秀摄影作品展</w:t>
            </w:r>
          </w:p>
        </w:tc>
        <w:tc>
          <w:tcPr>
            <w:tcW w:w="3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6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91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基层辅导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文化馆站业务辅导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每季度一次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基层文化馆站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高明华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18992900666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互联网＋你看书我买单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铜川图书馆微信-你看书我买单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铜川图书馆微信公众号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宋文秀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3185191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公共数字文化服务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网站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http://tongchuan.sxplsc.org.cn/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3183395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WIFI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连接名称：铜川图书馆欢迎您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3183395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公共电子阅览室</w:t>
            </w:r>
          </w:p>
        </w:tc>
        <w:tc>
          <w:tcPr>
            <w:tcW w:w="31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周一14:00-1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</w:p>
          <w:p>
            <w:pPr>
              <w:ind w:left="1050" w:hanging="1050" w:hangingChars="5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周二-周日8: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-12:00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14:00-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国家法定节假日10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铜川图书馆三楼电子阅览室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李小莉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石斌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15929692718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数字资源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http://tongchuan.sxplsc.org.cn/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杨新建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3183395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空间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报告厅、展厅、讲座室预约使用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预约时间</w:t>
            </w:r>
          </w:p>
        </w:tc>
        <w:tc>
          <w:tcPr>
            <w:tcW w:w="1812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铜川图书馆报告厅、一楼展厅、二楼讲座室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李向荣3183829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高明华3285528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 w:val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免费开放时间：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周一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 -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18：00</w:t>
      </w:r>
    </w:p>
    <w:p>
      <w:pPr>
        <w:widowControl w:val="0"/>
        <w:ind w:firstLine="1470" w:firstLineChars="7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周二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至周日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 8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 -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00</w:t>
      </w:r>
    </w:p>
    <w:p>
      <w:pPr>
        <w:ind w:firstLine="1470" w:firstLineChars="7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国家法定节假日10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-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电话：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0919-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3183576 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网址：</w:t>
      </w:r>
      <w:r>
        <w:rPr>
          <w:rStyle w:val="3"/>
          <w:rFonts w:hint="eastAsia" w:ascii="宋体" w:hAnsi="宋体" w:eastAsia="宋体" w:cs="宋体"/>
          <w:b/>
          <w:bCs/>
          <w:sz w:val="21"/>
          <w:szCs w:val="21"/>
          <w:lang w:eastAsia="zh-CN"/>
        </w:rPr>
        <w:t>http://tongchuan.sxplsc.org.cn/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微信公众号二维码：</w:t>
      </w:r>
      <w:r>
        <w:rPr>
          <w:rFonts w:ascii="黑体" w:eastAsia="黑体"/>
          <w:b/>
          <w:bCs/>
          <w:sz w:val="30"/>
          <w:szCs w:val="30"/>
          <w:lang w:eastAsia="zh-CN"/>
        </w:rPr>
        <w:drawing>
          <wp:inline distT="0" distB="0" distL="114300" distR="114300">
            <wp:extent cx="1111250" cy="1111250"/>
            <wp:effectExtent l="0" t="0" r="12700" b="12700"/>
            <wp:docPr id="1" name="图片 1" descr="a17739749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77397491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6074"/>
    <w:rsid w:val="032C4BEB"/>
    <w:rsid w:val="07435718"/>
    <w:rsid w:val="079D175B"/>
    <w:rsid w:val="091A5DA8"/>
    <w:rsid w:val="0A4E3E07"/>
    <w:rsid w:val="0AFB1B59"/>
    <w:rsid w:val="0BD904D4"/>
    <w:rsid w:val="1200585C"/>
    <w:rsid w:val="134E23ED"/>
    <w:rsid w:val="13870DA7"/>
    <w:rsid w:val="140C25EE"/>
    <w:rsid w:val="16C4746E"/>
    <w:rsid w:val="17230035"/>
    <w:rsid w:val="183D475A"/>
    <w:rsid w:val="18762412"/>
    <w:rsid w:val="1B181416"/>
    <w:rsid w:val="1B7D517B"/>
    <w:rsid w:val="1CAE2BC7"/>
    <w:rsid w:val="1D452B7C"/>
    <w:rsid w:val="1DBC2EF1"/>
    <w:rsid w:val="1EDB0249"/>
    <w:rsid w:val="1F5C2529"/>
    <w:rsid w:val="1FF0178C"/>
    <w:rsid w:val="25C84B2B"/>
    <w:rsid w:val="26204AF2"/>
    <w:rsid w:val="262D4FA4"/>
    <w:rsid w:val="29816074"/>
    <w:rsid w:val="2A2C46CF"/>
    <w:rsid w:val="2AAA75AE"/>
    <w:rsid w:val="2BCB5B08"/>
    <w:rsid w:val="2E9F0028"/>
    <w:rsid w:val="2F270700"/>
    <w:rsid w:val="30AB0E83"/>
    <w:rsid w:val="33696129"/>
    <w:rsid w:val="36E64D2F"/>
    <w:rsid w:val="382A12A4"/>
    <w:rsid w:val="3E0C2A84"/>
    <w:rsid w:val="3EC908D9"/>
    <w:rsid w:val="3ED55FCD"/>
    <w:rsid w:val="3FBA7A5B"/>
    <w:rsid w:val="41391BAA"/>
    <w:rsid w:val="413F4A25"/>
    <w:rsid w:val="41CD6A63"/>
    <w:rsid w:val="47343762"/>
    <w:rsid w:val="4B615C9C"/>
    <w:rsid w:val="4B813850"/>
    <w:rsid w:val="4D886281"/>
    <w:rsid w:val="4F2B1D40"/>
    <w:rsid w:val="51352884"/>
    <w:rsid w:val="54123EDF"/>
    <w:rsid w:val="5827544E"/>
    <w:rsid w:val="5A8D4E9D"/>
    <w:rsid w:val="5AE3399C"/>
    <w:rsid w:val="630D5B13"/>
    <w:rsid w:val="6D470907"/>
    <w:rsid w:val="6D5D40D0"/>
    <w:rsid w:val="6E8F2AC8"/>
    <w:rsid w:val="6F972C4E"/>
    <w:rsid w:val="713B09BD"/>
    <w:rsid w:val="71541169"/>
    <w:rsid w:val="71696B2B"/>
    <w:rsid w:val="735E600C"/>
    <w:rsid w:val="77115243"/>
    <w:rsid w:val="77CE58BE"/>
    <w:rsid w:val="789E51E2"/>
    <w:rsid w:val="78CE4723"/>
    <w:rsid w:val="79DD35CA"/>
    <w:rsid w:val="7A1F4A59"/>
    <w:rsid w:val="7BF65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2017-09-22T07:30:00Z</dcterms:created>
  <dc:creator>Administrator</dc:creator>
  <cp:lastModifiedBy>Administrator</cp:lastModifiedBy>
  <cp:lastPrinted>2017-09-22T07:57:52Z</cp:lastPrinted>
  <dcterms:modified xsi:type="dcterms:W3CDTF">2017-09-22T07:58:46Z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